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2D" w:rsidRPr="005010A7" w:rsidRDefault="00B9572D" w:rsidP="00B95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Управление </w:t>
      </w:r>
      <w:r w:rsidRPr="005010A7">
        <w:rPr>
          <w:rFonts w:ascii="Times New Roman" w:eastAsia="Times New Roman" w:hAnsi="Times New Roman" w:cs="Times New Roman"/>
          <w:sz w:val="26"/>
          <w:szCs w:val="26"/>
        </w:rPr>
        <w:t>образования Администрации городского округа города Сибай</w:t>
      </w:r>
    </w:p>
    <w:p w:rsidR="00B9572D" w:rsidRPr="005010A7" w:rsidRDefault="00B9572D" w:rsidP="00B95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010A7">
        <w:rPr>
          <w:rFonts w:ascii="Times New Roman" w:eastAsia="Times New Roman" w:hAnsi="Times New Roman" w:cs="Times New Roman"/>
          <w:sz w:val="26"/>
          <w:szCs w:val="26"/>
        </w:rPr>
        <w:t>Республики Башкортостан</w:t>
      </w:r>
    </w:p>
    <w:p w:rsidR="00B9572D" w:rsidRPr="005010A7" w:rsidRDefault="00B9572D" w:rsidP="00B957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9572D" w:rsidRPr="005010A7" w:rsidRDefault="00B9572D" w:rsidP="00B95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5010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ВЫПИСКА </w:t>
      </w:r>
      <w:proofErr w:type="gramStart"/>
      <w:r w:rsidRPr="005010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ИЗ</w:t>
      </w:r>
      <w:proofErr w:type="gramEnd"/>
      <w:r w:rsidRPr="005010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hyperlink r:id="rId6" w:history="1">
        <w:r w:rsidRPr="005010A7">
          <w:rPr>
            <w:rStyle w:val="a7"/>
            <w:rFonts w:ascii="Times New Roman" w:eastAsia="Calibri" w:hAnsi="Times New Roman" w:cs="Times New Roman"/>
            <w:b/>
            <w:bCs/>
            <w:color w:val="000000"/>
            <w:sz w:val="26"/>
            <w:szCs w:val="26"/>
          </w:rPr>
          <w:t>ПРИКАЗ</w:t>
        </w:r>
      </w:hyperlink>
      <w:r w:rsidRPr="005010A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А</w:t>
      </w:r>
    </w:p>
    <w:p w:rsidR="00B9572D" w:rsidRPr="005010A7" w:rsidRDefault="00B9572D" w:rsidP="00B957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572D" w:rsidRPr="005010A7" w:rsidRDefault="00B9572D" w:rsidP="00B957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 624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21.09</w:t>
      </w:r>
      <w:r w:rsidRPr="005010A7">
        <w:rPr>
          <w:rFonts w:ascii="Times New Roman" w:eastAsia="Times New Roman" w:hAnsi="Times New Roman" w:cs="Times New Roman"/>
          <w:sz w:val="26"/>
          <w:szCs w:val="26"/>
        </w:rPr>
        <w:t>.2020г.</w:t>
      </w:r>
    </w:p>
    <w:p w:rsidR="00B9572D" w:rsidRDefault="00B9572D" w:rsidP="00B957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9572D" w:rsidRDefault="00B9572D" w:rsidP="00B957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9572D" w:rsidRDefault="00B9572D" w:rsidP="00B957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9572D" w:rsidRPr="00E22DA5" w:rsidRDefault="00B9572D" w:rsidP="00B957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2DA5">
        <w:rPr>
          <w:rFonts w:ascii="Times New Roman" w:eastAsia="Times New Roman" w:hAnsi="Times New Roman" w:cs="Times New Roman"/>
          <w:b/>
          <w:bCs/>
          <w:sz w:val="26"/>
          <w:szCs w:val="26"/>
        </w:rPr>
        <w:t>Об усилении мер безопасности</w:t>
      </w:r>
    </w:p>
    <w:p w:rsidR="00B9572D" w:rsidRPr="00E22DA5" w:rsidRDefault="00B9572D" w:rsidP="00B957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572D" w:rsidRPr="00E22DA5" w:rsidRDefault="00B9572D" w:rsidP="00B957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22DA5">
        <w:rPr>
          <w:sz w:val="26"/>
          <w:szCs w:val="26"/>
        </w:rPr>
        <w:t>В связи с событиями, произошедшими в Пермском государственном национальном исследовательском университете, на основании письма Министра образования и науки Республики Башкортостан от 20.09.2021 № 18-10/185 и в соответствии с Постановлением Российской Федерации от 02.08.2019 № 1006</w:t>
      </w:r>
      <w:r>
        <w:rPr>
          <w:sz w:val="26"/>
          <w:szCs w:val="26"/>
        </w:rPr>
        <w:t>,</w:t>
      </w:r>
    </w:p>
    <w:p w:rsidR="00B9572D" w:rsidRPr="00E22DA5" w:rsidRDefault="00B9572D" w:rsidP="00B9572D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B9572D" w:rsidRPr="00E22DA5" w:rsidRDefault="00B9572D" w:rsidP="00B95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2DA5">
        <w:rPr>
          <w:rFonts w:ascii="Times New Roman" w:eastAsia="Times New Roman" w:hAnsi="Times New Roman" w:cs="Times New Roman"/>
          <w:b/>
          <w:bCs/>
          <w:sz w:val="26"/>
          <w:szCs w:val="26"/>
        </w:rPr>
        <w:t>ПРИКАЗЫВАЮ</w:t>
      </w:r>
      <w:r w:rsidRPr="00E22DA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9572D" w:rsidRPr="00E22DA5" w:rsidRDefault="00B9572D" w:rsidP="00B95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572D" w:rsidRPr="00E22DA5" w:rsidRDefault="00B9572D" w:rsidP="00B9572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22DA5">
        <w:rPr>
          <w:rFonts w:ascii="Times New Roman" w:hAnsi="Times New Roman"/>
          <w:sz w:val="26"/>
          <w:szCs w:val="26"/>
        </w:rPr>
        <w:t xml:space="preserve">Назначить </w:t>
      </w:r>
      <w:proofErr w:type="gramStart"/>
      <w:r w:rsidRPr="00E22DA5">
        <w:rPr>
          <w:rFonts w:ascii="Times New Roman" w:hAnsi="Times New Roman"/>
          <w:sz w:val="26"/>
          <w:szCs w:val="26"/>
        </w:rPr>
        <w:t>ответственными</w:t>
      </w:r>
      <w:proofErr w:type="gramEnd"/>
      <w:r w:rsidRPr="00E22DA5">
        <w:rPr>
          <w:rFonts w:ascii="Times New Roman" w:hAnsi="Times New Roman"/>
          <w:sz w:val="26"/>
          <w:szCs w:val="26"/>
        </w:rPr>
        <w:t xml:space="preserve"> за антитеррористическую защищенность объектов (территорий) образовательных учреждений городского округа город Сибай руководителей образовательных организаций (приложение).</w:t>
      </w:r>
    </w:p>
    <w:p w:rsidR="00B9572D" w:rsidRPr="00E22DA5" w:rsidRDefault="00B9572D" w:rsidP="00B9572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22DA5">
        <w:rPr>
          <w:rFonts w:ascii="Times New Roman" w:hAnsi="Times New Roman"/>
          <w:sz w:val="26"/>
          <w:szCs w:val="26"/>
        </w:rPr>
        <w:t>Руководителям образовательных организаций ГО г</w:t>
      </w:r>
      <w:proofErr w:type="gramStart"/>
      <w:r w:rsidRPr="00E22DA5">
        <w:rPr>
          <w:rFonts w:ascii="Times New Roman" w:hAnsi="Times New Roman"/>
          <w:sz w:val="26"/>
          <w:szCs w:val="26"/>
        </w:rPr>
        <w:t>.С</w:t>
      </w:r>
      <w:proofErr w:type="gramEnd"/>
      <w:r w:rsidRPr="00E22DA5">
        <w:rPr>
          <w:rFonts w:ascii="Times New Roman" w:hAnsi="Times New Roman"/>
          <w:sz w:val="26"/>
          <w:szCs w:val="26"/>
        </w:rPr>
        <w:t xml:space="preserve">ибай усилить меры безопасности, обеспечить выполнение комплекса мер, направленных на антитеррористическую защищенность объектов (территорий) образовательных учреждений, воспрепятствование неправомерному проникновению на объекты (территории) образовательных учреждений, выявление потенциальных нарушителей установленных в образовательных учреждениях (территориях) пропускного и </w:t>
      </w:r>
      <w:proofErr w:type="spellStart"/>
      <w:r w:rsidRPr="00E22DA5">
        <w:rPr>
          <w:rFonts w:ascii="Times New Roman" w:hAnsi="Times New Roman"/>
          <w:sz w:val="26"/>
          <w:szCs w:val="26"/>
        </w:rPr>
        <w:t>внутриобъектового</w:t>
      </w:r>
      <w:proofErr w:type="spellEnd"/>
      <w:r w:rsidRPr="00E22DA5">
        <w:rPr>
          <w:rFonts w:ascii="Times New Roman" w:hAnsi="Times New Roman"/>
          <w:sz w:val="26"/>
          <w:szCs w:val="26"/>
        </w:rPr>
        <w:t xml:space="preserve"> режимов и (или) признаков подготовки или совершения террористического акта, пресечение попыток совершения террористических актов на объектах (территориях) образовательных учреждений г</w:t>
      </w:r>
      <w:proofErr w:type="gramStart"/>
      <w:r w:rsidRPr="00E22DA5">
        <w:rPr>
          <w:rFonts w:ascii="Times New Roman" w:hAnsi="Times New Roman"/>
          <w:sz w:val="26"/>
          <w:szCs w:val="26"/>
        </w:rPr>
        <w:t>.С</w:t>
      </w:r>
      <w:proofErr w:type="gramEnd"/>
      <w:r w:rsidRPr="00E22DA5">
        <w:rPr>
          <w:rFonts w:ascii="Times New Roman" w:hAnsi="Times New Roman"/>
          <w:sz w:val="26"/>
          <w:szCs w:val="26"/>
        </w:rPr>
        <w:t>ибай.</w:t>
      </w:r>
    </w:p>
    <w:p w:rsidR="00B9572D" w:rsidRPr="00E22DA5" w:rsidRDefault="00B9572D" w:rsidP="00B9572D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0" w:right="2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22DA5">
        <w:rPr>
          <w:rStyle w:val="1"/>
          <w:rFonts w:ascii="Times New Roman" w:hAnsi="Times New Roman" w:cs="Times New Roman"/>
          <w:sz w:val="26"/>
          <w:szCs w:val="26"/>
        </w:rPr>
        <w:t xml:space="preserve">Разработать порядок действий дежурного персонала, руководителей, педагогических работников, обучающихся, и лиц ответственных за подачу сигнала о вооруженном нападении. Использовать в работе рекомендации </w:t>
      </w:r>
      <w:r w:rsidRPr="00E22DA5">
        <w:rPr>
          <w:rFonts w:ascii="Times New Roman" w:hAnsi="Times New Roman" w:cs="Times New Roman"/>
          <w:sz w:val="26"/>
          <w:szCs w:val="26"/>
        </w:rPr>
        <w:t>Министра образования и науки Республики Башкортостан от 20.09.2021 № 18-10/185</w:t>
      </w:r>
      <w:r w:rsidRPr="00E22DA5">
        <w:rPr>
          <w:rStyle w:val="1"/>
          <w:rFonts w:ascii="Times New Roman" w:hAnsi="Times New Roman" w:cs="Times New Roman"/>
          <w:sz w:val="26"/>
          <w:szCs w:val="26"/>
        </w:rPr>
        <w:t>.</w:t>
      </w:r>
    </w:p>
    <w:p w:rsidR="00B9572D" w:rsidRPr="00E22DA5" w:rsidRDefault="00B9572D" w:rsidP="00B9572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Style w:val="1"/>
          <w:rFonts w:ascii="Times New Roman" w:hAnsi="Times New Roman"/>
          <w:sz w:val="26"/>
          <w:szCs w:val="26"/>
        </w:rPr>
      </w:pPr>
      <w:r w:rsidRPr="00E22DA5">
        <w:rPr>
          <w:rStyle w:val="1"/>
          <w:rFonts w:ascii="Times New Roman" w:hAnsi="Times New Roman"/>
          <w:sz w:val="26"/>
          <w:szCs w:val="26"/>
        </w:rPr>
        <w:t>21-22 сентября 2021 года провести учения по действиям дежурного персонала, руководителей, педагогических работников, обучающихся, и лиц ответственных за подачу сигнала о вооруженном нападении, с привлечением представителей силовых структур.</w:t>
      </w:r>
    </w:p>
    <w:p w:rsidR="00B9572D" w:rsidRPr="00E22DA5" w:rsidRDefault="00B9572D" w:rsidP="00B9572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Style w:val="1"/>
          <w:rFonts w:ascii="Times New Roman" w:hAnsi="Times New Roman"/>
          <w:sz w:val="26"/>
          <w:szCs w:val="26"/>
        </w:rPr>
      </w:pPr>
      <w:r w:rsidRPr="00E22DA5">
        <w:rPr>
          <w:rStyle w:val="1"/>
          <w:rFonts w:ascii="Times New Roman" w:hAnsi="Times New Roman"/>
          <w:sz w:val="26"/>
          <w:szCs w:val="26"/>
        </w:rPr>
        <w:t>Усилить пропускной режим, обратив особое внимание на предотвращение возможности проноса</w:t>
      </w:r>
      <w:r w:rsidRPr="00E22DA5">
        <w:rPr>
          <w:rStyle w:val="1"/>
          <w:rFonts w:ascii="Times New Roman" w:hAnsi="Times New Roman"/>
          <w:sz w:val="26"/>
          <w:szCs w:val="26"/>
        </w:rPr>
        <w:tab/>
        <w:t>в организацию предметов, представляющих угрозу для жизни и здоровья обучающихся и работников.</w:t>
      </w:r>
    </w:p>
    <w:p w:rsidR="00B9572D" w:rsidRPr="00E22DA5" w:rsidRDefault="00B9572D" w:rsidP="00B9572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Style w:val="1"/>
          <w:rFonts w:ascii="Times New Roman" w:hAnsi="Times New Roman"/>
          <w:sz w:val="26"/>
          <w:szCs w:val="26"/>
        </w:rPr>
      </w:pPr>
      <w:r w:rsidRPr="00E22DA5">
        <w:rPr>
          <w:rStyle w:val="1"/>
          <w:rFonts w:ascii="Times New Roman" w:hAnsi="Times New Roman"/>
          <w:sz w:val="26"/>
          <w:szCs w:val="26"/>
        </w:rPr>
        <w:t>Актуализировать контактные данные правоохранительных органов на информационных стендах, размещенных в образовательных организациях.</w:t>
      </w:r>
    </w:p>
    <w:p w:rsidR="00B9572D" w:rsidRPr="00E22DA5" w:rsidRDefault="00B9572D" w:rsidP="00B9572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22DA5">
        <w:rPr>
          <w:rStyle w:val="1"/>
          <w:rFonts w:ascii="Times New Roman" w:hAnsi="Times New Roman"/>
          <w:sz w:val="26"/>
          <w:szCs w:val="26"/>
        </w:rPr>
        <w:t xml:space="preserve">Провести с обучающимися и работниками образовательных организаций мероприятия разъяснительного характера, направленные на повышение гражданской бдительности, а также о необходимости незамедлительного </w:t>
      </w:r>
      <w:r w:rsidRPr="00E22DA5">
        <w:rPr>
          <w:rStyle w:val="1"/>
          <w:rFonts w:ascii="Times New Roman" w:hAnsi="Times New Roman"/>
          <w:sz w:val="26"/>
          <w:szCs w:val="26"/>
        </w:rPr>
        <w:lastRenderedPageBreak/>
        <w:t>информирования руководства образовательной организации и правоохранительных органов о подозрительных проявлениях, которые могут представлять угрозу окружающим.</w:t>
      </w:r>
    </w:p>
    <w:p w:rsidR="00B9572D" w:rsidRPr="00E22DA5" w:rsidRDefault="00B9572D" w:rsidP="00B9572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E22DA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22DA5">
        <w:rPr>
          <w:rFonts w:ascii="Times New Roman" w:hAnsi="Times New Roman"/>
          <w:sz w:val="26"/>
          <w:szCs w:val="26"/>
        </w:rPr>
        <w:t xml:space="preserve"> исполнением настоящего приказа оставляю за собой.</w:t>
      </w:r>
    </w:p>
    <w:p w:rsidR="00B9572D" w:rsidRPr="00E22DA5" w:rsidRDefault="00B9572D" w:rsidP="00B9572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572D" w:rsidRPr="00E22DA5" w:rsidRDefault="00B9572D" w:rsidP="00B9572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572D" w:rsidRPr="00E22DA5" w:rsidRDefault="00B9572D" w:rsidP="00B957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572D" w:rsidRPr="00E22DA5" w:rsidRDefault="00B9572D" w:rsidP="00B95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2DA5">
        <w:rPr>
          <w:rFonts w:ascii="Times New Roman" w:eastAsia="Times New Roman" w:hAnsi="Times New Roman" w:cs="Times New Roman"/>
          <w:b/>
          <w:sz w:val="26"/>
          <w:szCs w:val="26"/>
        </w:rPr>
        <w:t>И.о. начальника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Pr="00E22DA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А.Р. </w:t>
      </w:r>
      <w:proofErr w:type="spellStart"/>
      <w:r w:rsidRPr="00E22DA5">
        <w:rPr>
          <w:rFonts w:ascii="Times New Roman" w:eastAsia="Times New Roman" w:hAnsi="Times New Roman" w:cs="Times New Roman"/>
          <w:b/>
          <w:sz w:val="26"/>
          <w:szCs w:val="26"/>
        </w:rPr>
        <w:t>Бикмурзина</w:t>
      </w:r>
      <w:proofErr w:type="spellEnd"/>
    </w:p>
    <w:p w:rsidR="00B9572D" w:rsidRPr="00E22DA5" w:rsidRDefault="00B9572D" w:rsidP="00B9572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572D" w:rsidRPr="00E22DA5" w:rsidRDefault="00B9572D" w:rsidP="00B9572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приказом ознакомле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а):</w:t>
      </w:r>
      <w:bookmarkStart w:id="0" w:name="_GoBack"/>
      <w:bookmarkEnd w:id="0"/>
    </w:p>
    <w:sectPr w:rsidR="00B9572D" w:rsidRPr="00E22DA5" w:rsidSect="00E2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66DBE"/>
    <w:multiLevelType w:val="hybridMultilevel"/>
    <w:tmpl w:val="3EE2B192"/>
    <w:lvl w:ilvl="0" w:tplc="A59849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572D"/>
    <w:rsid w:val="00903250"/>
    <w:rsid w:val="00B9572D"/>
    <w:rsid w:val="00E20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B9572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B9572D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B9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2"/>
    <w:rsid w:val="00B9572D"/>
    <w:rPr>
      <w:rFonts w:ascii="Palatino Linotype" w:eastAsia="Palatino Linotype" w:hAnsi="Palatino Linotype" w:cs="Palatino Linotype"/>
      <w:spacing w:val="5"/>
      <w:shd w:val="clear" w:color="auto" w:fill="FFFFFF"/>
    </w:rPr>
  </w:style>
  <w:style w:type="character" w:customStyle="1" w:styleId="1">
    <w:name w:val="Основной текст1"/>
    <w:basedOn w:val="a6"/>
    <w:rsid w:val="00B9572D"/>
    <w:rPr>
      <w:rFonts w:ascii="Palatino Linotype" w:eastAsia="Palatino Linotype" w:hAnsi="Palatino Linotype" w:cs="Palatino Linotype"/>
      <w:color w:val="000000"/>
      <w:spacing w:val="5"/>
      <w:w w:val="100"/>
      <w:position w:val="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6"/>
    <w:rsid w:val="00B9572D"/>
    <w:pPr>
      <w:widowControl w:val="0"/>
      <w:shd w:val="clear" w:color="auto" w:fill="FFFFFF"/>
      <w:spacing w:after="0" w:line="317" w:lineRule="exact"/>
    </w:pPr>
    <w:rPr>
      <w:rFonts w:ascii="Palatino Linotype" w:eastAsia="Palatino Linotype" w:hAnsi="Palatino Linotype" w:cs="Palatino Linotype"/>
      <w:spacing w:val="5"/>
      <w:lang w:eastAsia="en-US"/>
    </w:rPr>
  </w:style>
  <w:style w:type="character" w:styleId="a7">
    <w:name w:val="Hyperlink"/>
    <w:basedOn w:val="a0"/>
    <w:uiPriority w:val="99"/>
    <w:unhideWhenUsed/>
    <w:rsid w:val="00B957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nker.ru/doc/prikaz-forma-t-9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2349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KarimovTD</cp:lastModifiedBy>
  <cp:revision>3</cp:revision>
  <dcterms:created xsi:type="dcterms:W3CDTF">2021-09-21T11:21:00Z</dcterms:created>
  <dcterms:modified xsi:type="dcterms:W3CDTF">2021-09-28T05:05:00Z</dcterms:modified>
</cp:coreProperties>
</file>